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3F" w:rsidRPr="00861E3F" w:rsidRDefault="00861E3F" w:rsidP="00861E3F">
      <w:pPr>
        <w:shd w:val="clear" w:color="auto" w:fill="FFFFFF"/>
        <w:spacing w:before="270" w:after="135" w:line="240" w:lineRule="auto"/>
        <w:jc w:val="center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48"/>
          <w:szCs w:val="48"/>
          <w:lang w:val="ru-RU"/>
        </w:rPr>
      </w:pPr>
      <w:r w:rsidRPr="00861E3F">
        <w:rPr>
          <w:rFonts w:ascii="inherit" w:eastAsia="Times New Roman" w:hAnsi="inherit" w:cs="Arial"/>
          <w:b/>
          <w:bCs/>
          <w:color w:val="333333"/>
          <w:kern w:val="36"/>
          <w:sz w:val="48"/>
          <w:szCs w:val="48"/>
          <w:lang w:val="ru-RU"/>
        </w:rPr>
        <w:t>Умное сельское хозяйство</w:t>
      </w:r>
    </w:p>
    <w:p w:rsidR="00861E3F" w:rsidRPr="00861E3F" w:rsidRDefault="00861E3F" w:rsidP="00861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E3F">
        <w:rPr>
          <w:rFonts w:ascii="Times New Roman" w:eastAsia="Times New Roman" w:hAnsi="Times New Roman" w:cs="Times New Roman"/>
          <w:sz w:val="24"/>
          <w:szCs w:val="24"/>
          <w:lang w:val="ru-RU"/>
        </w:rPr>
        <w:t>1. Определение</w:t>
      </w:r>
    </w:p>
    <w:p w:rsidR="00861E3F" w:rsidRPr="00861E3F" w:rsidRDefault="00861E3F" w:rsidP="00861E3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Умное сельское хозяйство - концепция ведения сельскохозяйственной деятельности, основанная на внедрении новых технологий: </w:t>
      </w:r>
      <w:proofErr w:type="spellStart"/>
      <w:r w:rsidRPr="00861E3F">
        <w:rPr>
          <w:rFonts w:ascii="Arial" w:eastAsia="Times New Roman" w:hAnsi="Arial" w:cs="Arial"/>
          <w:color w:val="333333"/>
          <w:sz w:val="24"/>
          <w:szCs w:val="24"/>
        </w:rPr>
        <w:t>IoT</w:t>
      </w:r>
      <w:proofErr w:type="spellEnd"/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, датчиков, БПЛА, </w:t>
      </w:r>
      <w:r w:rsidRPr="00861E3F">
        <w:rPr>
          <w:rFonts w:ascii="Arial" w:eastAsia="Times New Roman" w:hAnsi="Arial" w:cs="Arial"/>
          <w:color w:val="333333"/>
          <w:sz w:val="24"/>
          <w:szCs w:val="24"/>
        </w:rPr>
        <w:t>GPS</w:t>
      </w: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и ГЛОНАСС, автоматизирующих систем и т.п., в процесс получения сельскохозяйственной продукции, с целью повышения урожайности и уменьшении затрат на издержки.</w:t>
      </w:r>
    </w:p>
    <w:p w:rsidR="00861E3F" w:rsidRPr="00861E3F" w:rsidRDefault="00861E3F" w:rsidP="00861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E3F">
        <w:rPr>
          <w:rFonts w:ascii="Times New Roman" w:eastAsia="Times New Roman" w:hAnsi="Times New Roman" w:cs="Times New Roman"/>
          <w:sz w:val="24"/>
          <w:szCs w:val="24"/>
          <w:lang w:val="ru-RU"/>
        </w:rPr>
        <w:t>2. История создания и развития</w:t>
      </w:r>
    </w:p>
    <w:p w:rsidR="00861E3F" w:rsidRPr="00861E3F" w:rsidRDefault="00861E3F" w:rsidP="00861E3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Со времен появления раннего земледелия сельское хозяйство стремилось увеличить урожайность. Безостановочное развитие орудий труда и удобрений, окультуривание растений и животных, накопление знаний о процессах роста продукта началось более 10000 лет назад и продолжается до сих пор. Современное развитие транспорта позволило добиться показателей урожайности невиданных ранее человечеством.</w:t>
      </w:r>
      <w:r w:rsidRPr="00861E3F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861E3F" w:rsidRPr="00861E3F" w:rsidRDefault="00861E3F" w:rsidP="00861E3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В последние годы в сельское хозяйство началось внедрение интернет-технологий, спутниковой связи и </w:t>
      </w:r>
      <w:proofErr w:type="spellStart"/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геопозиционирования</w:t>
      </w:r>
      <w:proofErr w:type="spellEnd"/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, робототехники, датчиков и систем автоматизации. В 2016 году в земледелии уже внедрены и активное используются: </w:t>
      </w:r>
      <w:r w:rsidRPr="00861E3F">
        <w:rPr>
          <w:rFonts w:ascii="Arial" w:eastAsia="Times New Roman" w:hAnsi="Arial" w:cs="Arial"/>
          <w:color w:val="333333"/>
          <w:sz w:val="24"/>
          <w:szCs w:val="24"/>
        </w:rPr>
        <w:t>GPS</w:t>
      </w: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и ГЛОНАСС, что позволило повысить точность движения техники по полю. Переход к роботизированному транспорту дал возможность точного параллельного передвижения. Использование чувствительных датчиков позволяет следить за состоянием почвы, точно учитывать ее состав на небольших участках и вносить удобрения там, где нужно.</w:t>
      </w:r>
      <w:r w:rsidRPr="00861E3F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861E3F" w:rsidRPr="00861E3F" w:rsidRDefault="00861E3F" w:rsidP="00861E3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Благодаря этим технологиям распространяется направление «точное земледелие». Ведется использование БПЛА для наблюдения за посевами, распыления удобрений и средств от насекомых. И внедрение технологий продолжается. Предполагается, что применение </w:t>
      </w:r>
      <w:r w:rsidRPr="00861E3F">
        <w:rPr>
          <w:rFonts w:ascii="Arial" w:eastAsia="Times New Roman" w:hAnsi="Arial" w:cs="Arial"/>
          <w:color w:val="333333"/>
          <w:sz w:val="24"/>
          <w:szCs w:val="24"/>
        </w:rPr>
        <w:t>Big</w:t>
      </w: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r w:rsidRPr="00861E3F">
        <w:rPr>
          <w:rFonts w:ascii="Arial" w:eastAsia="Times New Roman" w:hAnsi="Arial" w:cs="Arial"/>
          <w:color w:val="333333"/>
          <w:sz w:val="24"/>
          <w:szCs w:val="24"/>
        </w:rPr>
        <w:t>Data</w:t>
      </w: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в сельском хозяйстве обеспечит значительное улучшение качества знаний о процессах, происходящих при росте продукции. Сейчас 2016-2018 года называют «экспериментальными» и прогнозируют бурное развитие умного сельского хозяйства в 2019-2020 и последующих годах.</w:t>
      </w:r>
      <w:r w:rsidRPr="00861E3F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861E3F" w:rsidRPr="00861E3F" w:rsidRDefault="00861E3F" w:rsidP="00861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E3F">
        <w:rPr>
          <w:rFonts w:ascii="Times New Roman" w:eastAsia="Times New Roman" w:hAnsi="Times New Roman" w:cs="Times New Roman"/>
          <w:sz w:val="24"/>
          <w:szCs w:val="24"/>
          <w:lang w:val="ru-RU"/>
        </w:rPr>
        <w:t>3. Технические характеристики</w:t>
      </w:r>
    </w:p>
    <w:p w:rsidR="00861E3F" w:rsidRPr="00861E3F" w:rsidRDefault="00861E3F" w:rsidP="00861E3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Рассматривая технологии, внедряемые в умное сельское хозяйство, стоит выделить:</w:t>
      </w:r>
    </w:p>
    <w:p w:rsidR="00861E3F" w:rsidRPr="00861E3F" w:rsidRDefault="00861E3F" w:rsidP="00861E3F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Спутниковая навигация – ориентирование техники на местности, слежение за животными;</w:t>
      </w:r>
    </w:p>
    <w:p w:rsidR="00861E3F" w:rsidRPr="00861E3F" w:rsidRDefault="00861E3F" w:rsidP="00861E3F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Беспилотные транспортные средства и летательные аппараты – обработка, слежение за состоянием и сбор урожая;</w:t>
      </w:r>
    </w:p>
    <w:p w:rsidR="00861E3F" w:rsidRPr="00861E3F" w:rsidRDefault="00861E3F" w:rsidP="00861E3F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Датчики и сенсоры – мониторинг состояния урожая, животных и т.п.;</w:t>
      </w:r>
    </w:p>
    <w:p w:rsidR="00861E3F" w:rsidRPr="00861E3F" w:rsidRDefault="00861E3F" w:rsidP="00861E3F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861E3F">
        <w:rPr>
          <w:rFonts w:ascii="Arial" w:eastAsia="Times New Roman" w:hAnsi="Arial" w:cs="Arial"/>
          <w:color w:val="333333"/>
          <w:sz w:val="24"/>
          <w:szCs w:val="24"/>
        </w:rPr>
        <w:t>IoT</w:t>
      </w:r>
      <w:proofErr w:type="spellEnd"/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-платформы – контроль данных, поступающих с датчиков, техники и других устройств;</w:t>
      </w:r>
    </w:p>
    <w:p w:rsidR="00861E3F" w:rsidRPr="00861E3F" w:rsidRDefault="00861E3F" w:rsidP="00861E3F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</w:rPr>
        <w:t>Big</w:t>
      </w: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r w:rsidRPr="00861E3F">
        <w:rPr>
          <w:rFonts w:ascii="Arial" w:eastAsia="Times New Roman" w:hAnsi="Arial" w:cs="Arial"/>
          <w:color w:val="333333"/>
          <w:sz w:val="24"/>
          <w:szCs w:val="24"/>
        </w:rPr>
        <w:t>Data</w:t>
      </w: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– анализ данных, получаемых за все время с датчиков для выделения знаний, полезных для сельского хозяйства.</w:t>
      </w:r>
    </w:p>
    <w:p w:rsidR="00861E3F" w:rsidRPr="00861E3F" w:rsidRDefault="00861E3F" w:rsidP="00861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1E3F">
        <w:rPr>
          <w:rFonts w:ascii="Times New Roman" w:eastAsia="Times New Roman" w:hAnsi="Times New Roman" w:cs="Times New Roman"/>
          <w:sz w:val="24"/>
          <w:szCs w:val="24"/>
          <w:lang w:val="ru-RU"/>
        </w:rPr>
        <w:t>4. Кейсы применения</w:t>
      </w:r>
    </w:p>
    <w:p w:rsidR="00861E3F" w:rsidRPr="00861E3F" w:rsidRDefault="00861E3F" w:rsidP="00861E3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lastRenderedPageBreak/>
        <w:t xml:space="preserve">Внедрение «умных» технологий в сельское хозяйство приводит к увеличению урожайности в земледелии, животноводстве, </w:t>
      </w:r>
      <w:proofErr w:type="spellStart"/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грибоводстве</w:t>
      </w:r>
      <w:proofErr w:type="spellEnd"/>
      <w:r w:rsidRPr="00861E3F">
        <w:rPr>
          <w:rFonts w:ascii="Arial" w:eastAsia="Times New Roman" w:hAnsi="Arial" w:cs="Arial"/>
          <w:color w:val="333333"/>
          <w:sz w:val="24"/>
          <w:szCs w:val="24"/>
          <w:lang w:val="ru-RU"/>
        </w:rPr>
        <w:t>, что облегчает выполнение главной задачи сельского хозяйства – обеспечивать растущее население планеты пищей, делая ее доступнее и качественнее.</w:t>
      </w:r>
    </w:p>
    <w:p w:rsidR="00686382" w:rsidRPr="00861E3F" w:rsidRDefault="00686382">
      <w:pPr>
        <w:rPr>
          <w:lang w:val="ru-RU"/>
        </w:rPr>
      </w:pPr>
      <w:bookmarkStart w:id="0" w:name="_GoBack"/>
      <w:bookmarkEnd w:id="0"/>
    </w:p>
    <w:sectPr w:rsidR="00686382" w:rsidRPr="00861E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6310"/>
    <w:multiLevelType w:val="multilevel"/>
    <w:tmpl w:val="773A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3F"/>
    <w:rsid w:val="00686382"/>
    <w:rsid w:val="0086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EDDF8-6205-4014-94D0-560BC9B3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2019-12-23T10:35:00Z</dcterms:created>
  <dcterms:modified xsi:type="dcterms:W3CDTF">2019-12-23T10:36:00Z</dcterms:modified>
</cp:coreProperties>
</file>